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20B48" w:rsidRDefault="000A0023" w:rsidP="000A0023">
      <w:pPr>
        <w:ind w:left="720" w:right="616" w:firstLine="1"/>
        <w:jc w:val="center"/>
        <w:rPr>
          <w:b/>
          <w:szCs w:val="28"/>
        </w:rPr>
      </w:pPr>
      <w:r w:rsidRPr="00B20B48">
        <w:rPr>
          <w:b/>
          <w:szCs w:val="28"/>
        </w:rPr>
        <w:t>ЗАКЛЮЧЕНИЕ</w:t>
      </w:r>
    </w:p>
    <w:p w:rsidR="00F8479E" w:rsidRPr="00B20B48" w:rsidRDefault="000A0023" w:rsidP="00440A8C">
      <w:pPr>
        <w:ind w:left="720" w:right="616" w:firstLine="1"/>
        <w:jc w:val="center"/>
        <w:rPr>
          <w:b/>
          <w:szCs w:val="28"/>
        </w:rPr>
      </w:pPr>
      <w:r w:rsidRPr="00B20B48">
        <w:rPr>
          <w:b/>
          <w:szCs w:val="28"/>
        </w:rPr>
        <w:t xml:space="preserve">на проект закона Удмуртской Республики </w:t>
      </w:r>
      <w:bookmarkStart w:id="0" w:name="OLE_LINK8"/>
      <w:bookmarkStart w:id="1" w:name="OLE_LINK9"/>
      <w:r w:rsidR="00A455F0" w:rsidRPr="00B20B48">
        <w:rPr>
          <w:b/>
          <w:szCs w:val="28"/>
        </w:rPr>
        <w:t xml:space="preserve">№ </w:t>
      </w:r>
      <w:r w:rsidR="00A4183E" w:rsidRPr="00B20B48">
        <w:rPr>
          <w:b/>
          <w:szCs w:val="28"/>
        </w:rPr>
        <w:t>2492-7</w:t>
      </w:r>
      <w:r w:rsidR="00440A8C" w:rsidRPr="00B20B48">
        <w:rPr>
          <w:b/>
          <w:szCs w:val="28"/>
        </w:rPr>
        <w:t>зп</w:t>
      </w:r>
      <w:r w:rsidR="00936275" w:rsidRPr="00B20B48">
        <w:rPr>
          <w:b/>
          <w:szCs w:val="28"/>
        </w:rPr>
        <w:t xml:space="preserve"> </w:t>
      </w:r>
    </w:p>
    <w:p w:rsidR="00A4183E" w:rsidRPr="00B20B48" w:rsidRDefault="000A0023" w:rsidP="00A4183E">
      <w:pPr>
        <w:ind w:left="720" w:right="616" w:firstLine="1"/>
        <w:jc w:val="center"/>
        <w:rPr>
          <w:b/>
          <w:szCs w:val="28"/>
        </w:rPr>
      </w:pPr>
      <w:r w:rsidRPr="00B20B48">
        <w:rPr>
          <w:b/>
          <w:szCs w:val="28"/>
        </w:rPr>
        <w:t>«</w:t>
      </w:r>
      <w:r w:rsidR="00A4183E" w:rsidRPr="00B20B48">
        <w:rPr>
          <w:b/>
          <w:szCs w:val="28"/>
        </w:rPr>
        <w:t xml:space="preserve">О внесении изменений в Закон Удмуртской Республики </w:t>
      </w:r>
    </w:p>
    <w:p w:rsidR="00952D36" w:rsidRPr="00B20B48" w:rsidRDefault="00A4183E" w:rsidP="00A4183E">
      <w:pPr>
        <w:ind w:left="720" w:right="616" w:firstLine="1"/>
        <w:jc w:val="center"/>
        <w:rPr>
          <w:b/>
          <w:szCs w:val="28"/>
        </w:rPr>
      </w:pPr>
      <w:r w:rsidRPr="00B20B48">
        <w:rPr>
          <w:b/>
          <w:szCs w:val="28"/>
        </w:rPr>
        <w:t>«О бюджете Территориального фонда обязательного медицинского страхования Удмуртской Республики на 2023 год и на плановый период 2024 и 2025 годов»</w:t>
      </w:r>
    </w:p>
    <w:p w:rsidR="000A0023" w:rsidRPr="00B20B48" w:rsidRDefault="000A0023" w:rsidP="00440A8C">
      <w:pPr>
        <w:ind w:left="720" w:right="616" w:firstLine="1"/>
        <w:jc w:val="center"/>
        <w:rPr>
          <w:b/>
          <w:szCs w:val="28"/>
        </w:rPr>
      </w:pPr>
    </w:p>
    <w:bookmarkEnd w:id="0"/>
    <w:bookmarkEnd w:id="1"/>
    <w:p w:rsidR="000A0023" w:rsidRPr="00B20B48" w:rsidRDefault="000A0023" w:rsidP="000A0023">
      <w:pPr>
        <w:ind w:right="616" w:firstLine="1"/>
        <w:jc w:val="center"/>
        <w:rPr>
          <w:b/>
          <w:szCs w:val="28"/>
        </w:rPr>
      </w:pPr>
    </w:p>
    <w:p w:rsidR="000A0023" w:rsidRPr="00B20B48" w:rsidRDefault="000A0023" w:rsidP="00A4183E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B20B48">
        <w:rPr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 w:rsidRPr="00B20B48">
        <w:rPr>
          <w:szCs w:val="28"/>
        </w:rPr>
        <w:t xml:space="preserve"> </w:t>
      </w:r>
      <w:r w:rsidR="00A4183E" w:rsidRPr="00B20B48">
        <w:rPr>
          <w:szCs w:val="28"/>
        </w:rPr>
        <w:t>№ 2492-7зп 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2023 год и на плановый период 2024 и 2025 годов»</w:t>
      </w:r>
      <w:r w:rsidRPr="00B20B48">
        <w:rPr>
          <w:szCs w:val="28"/>
        </w:rPr>
        <w:t xml:space="preserve"> (далее – Законопроект), отмечает</w:t>
      </w:r>
      <w:r w:rsidR="00C83D2B" w:rsidRPr="00B20B48">
        <w:rPr>
          <w:szCs w:val="28"/>
        </w:rPr>
        <w:t xml:space="preserve"> следующее</w:t>
      </w:r>
      <w:r w:rsidRPr="00B20B48">
        <w:rPr>
          <w:szCs w:val="28"/>
        </w:rPr>
        <w:t>.</w:t>
      </w:r>
    </w:p>
    <w:p w:rsidR="00FB3A96" w:rsidRPr="00B20B48" w:rsidRDefault="00B20B48" w:rsidP="000A002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B20B48">
        <w:rPr>
          <w:szCs w:val="28"/>
        </w:rPr>
        <w:t xml:space="preserve">Направление средств бюджета Территориального фонда обязательного медицинского страхования Удмуртской Республики на «финансовое обеспечение организации обязательного медицинского страхования на территории Удмуртской Республики (в рамках базовой программы обязательного медицинского страхования), </w:t>
      </w:r>
      <w:r w:rsidRPr="00B20B48">
        <w:rPr>
          <w:i/>
          <w:szCs w:val="28"/>
        </w:rPr>
        <w:t>осуществляемое за сч</w:t>
      </w:r>
      <w:r w:rsidR="00452F42">
        <w:rPr>
          <w:i/>
          <w:szCs w:val="28"/>
        </w:rPr>
        <w:t>ё</w:t>
      </w:r>
      <w:r w:rsidRPr="00B20B48">
        <w:rPr>
          <w:i/>
          <w:szCs w:val="28"/>
        </w:rPr>
        <w:t>т иных источников</w:t>
      </w:r>
      <w:r w:rsidRPr="00B20B48">
        <w:rPr>
          <w:szCs w:val="28"/>
        </w:rPr>
        <w:t xml:space="preserve"> (395 01 13 99 0 12 07400)» и «финансовое обеспечение организации обязательного медицинского страхования на территории Удмуртской Республики (в рамках базовой программы обязательного медицинского страхования), </w:t>
      </w:r>
      <w:r w:rsidRPr="00B20B48">
        <w:rPr>
          <w:i/>
          <w:szCs w:val="28"/>
        </w:rPr>
        <w:t xml:space="preserve">осуществляемое за счёт иных источников </w:t>
      </w:r>
      <w:r w:rsidRPr="00B20B48">
        <w:rPr>
          <w:szCs w:val="28"/>
        </w:rPr>
        <w:t>(395 09</w:t>
      </w:r>
      <w:r w:rsidR="00252563">
        <w:rPr>
          <w:szCs w:val="28"/>
        </w:rPr>
        <w:t xml:space="preserve"> </w:t>
      </w:r>
      <w:bookmarkStart w:id="2" w:name="_GoBack"/>
      <w:bookmarkEnd w:id="2"/>
      <w:r w:rsidRPr="00B20B48">
        <w:rPr>
          <w:szCs w:val="28"/>
        </w:rPr>
        <w:t>09 99 0 12 07400)» не соответствует статье 35 Бюджетного кодекса Российской Федерации. Кроме того, указанные направления расходов Территориального фонда обязательного медицинского страхования Удмуртской Республики полностью включены в состав трансфертов из бюджета Федерального фонда обязательного медицинского страхования.</w:t>
      </w:r>
    </w:p>
    <w:p w:rsidR="0009548E" w:rsidRPr="00B20B48" w:rsidRDefault="0009548E" w:rsidP="000A002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B20B48">
        <w:rPr>
          <w:szCs w:val="28"/>
        </w:rPr>
        <w:t>Принятие Законопроекта не повлечет признан</w:t>
      </w:r>
      <w:r w:rsidR="00EA2E5B" w:rsidRPr="00B20B48">
        <w:rPr>
          <w:szCs w:val="28"/>
        </w:rPr>
        <w:t>и</w:t>
      </w:r>
      <w:r w:rsidRPr="00B20B48">
        <w:rPr>
          <w:szCs w:val="28"/>
        </w:rPr>
        <w:t>я утратившими силу, приостановлени</w:t>
      </w:r>
      <w:r w:rsidR="00EA2E5B" w:rsidRPr="00B20B48">
        <w:rPr>
          <w:szCs w:val="28"/>
        </w:rPr>
        <w:t>я</w:t>
      </w:r>
      <w:r w:rsidRPr="00B20B48">
        <w:rPr>
          <w:szCs w:val="28"/>
        </w:rPr>
        <w:t>, изменени</w:t>
      </w:r>
      <w:r w:rsidR="00EA2E5B" w:rsidRPr="00B20B48">
        <w:rPr>
          <w:szCs w:val="28"/>
        </w:rPr>
        <w:t>я</w:t>
      </w:r>
      <w:r w:rsidRPr="00B20B48">
        <w:rPr>
          <w:szCs w:val="28"/>
        </w:rPr>
        <w:t>, дополнени</w:t>
      </w:r>
      <w:r w:rsidR="00EA2E5B" w:rsidRPr="00B20B48">
        <w:rPr>
          <w:szCs w:val="28"/>
        </w:rPr>
        <w:t>я</w:t>
      </w:r>
      <w:r w:rsidRPr="00B20B48">
        <w:rPr>
          <w:szCs w:val="28"/>
        </w:rPr>
        <w:t xml:space="preserve"> или приняти</w:t>
      </w:r>
      <w:r w:rsidR="00EA2E5B" w:rsidRPr="00B20B48">
        <w:rPr>
          <w:szCs w:val="28"/>
        </w:rPr>
        <w:t>я</w:t>
      </w:r>
      <w:r w:rsidRPr="00B20B48">
        <w:rPr>
          <w:szCs w:val="28"/>
        </w:rPr>
        <w:t xml:space="preserve"> </w:t>
      </w:r>
      <w:r w:rsidR="00EA2E5B" w:rsidRPr="00B20B48">
        <w:rPr>
          <w:szCs w:val="28"/>
        </w:rPr>
        <w:t>иных законов Удмуртской Республики.</w:t>
      </w:r>
    </w:p>
    <w:p w:rsidR="000A0023" w:rsidRPr="00B20B48" w:rsidRDefault="00FB3A96" w:rsidP="000A002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B20B48">
        <w:rPr>
          <w:szCs w:val="28"/>
        </w:rPr>
        <w:t>В</w:t>
      </w:r>
      <w:r w:rsidR="000A0023" w:rsidRPr="00B20B48">
        <w:rPr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B20B48">
        <w:rPr>
          <w:szCs w:val="28"/>
        </w:rPr>
        <w:t>Законопроект соответствует правилам юридической техники.</w:t>
      </w:r>
    </w:p>
    <w:p w:rsidR="000A0023" w:rsidRPr="00B20B48" w:rsidRDefault="000A0023" w:rsidP="000A0023">
      <w:pPr>
        <w:ind w:firstLine="720"/>
        <w:jc w:val="both"/>
        <w:rPr>
          <w:szCs w:val="28"/>
        </w:rPr>
      </w:pPr>
    </w:p>
    <w:p w:rsidR="000A0023" w:rsidRPr="00B20B48" w:rsidRDefault="000A0023" w:rsidP="000A0023">
      <w:pPr>
        <w:ind w:firstLine="72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B20B48" w:rsidTr="00D80D88">
        <w:tc>
          <w:tcPr>
            <w:tcW w:w="4785" w:type="dxa"/>
          </w:tcPr>
          <w:p w:rsidR="000A0023" w:rsidRPr="00B20B48" w:rsidRDefault="000A0023" w:rsidP="00D80D88">
            <w:pPr>
              <w:jc w:val="both"/>
              <w:rPr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B20B48">
              <w:rPr>
                <w:szCs w:val="28"/>
              </w:rPr>
              <w:t>Заместитель Руководителя Аппарата</w:t>
            </w:r>
          </w:p>
          <w:p w:rsidR="000A0023" w:rsidRPr="00B20B48" w:rsidRDefault="000A0023" w:rsidP="00D80D88">
            <w:pPr>
              <w:jc w:val="both"/>
              <w:rPr>
                <w:szCs w:val="28"/>
              </w:rPr>
            </w:pPr>
            <w:r w:rsidRPr="00B20B48">
              <w:rPr>
                <w:szCs w:val="28"/>
              </w:rPr>
              <w:t xml:space="preserve">Государственного Совета </w:t>
            </w:r>
          </w:p>
          <w:p w:rsidR="000A0023" w:rsidRPr="00B20B48" w:rsidRDefault="000A0023" w:rsidP="00D80D88">
            <w:pPr>
              <w:jc w:val="both"/>
              <w:rPr>
                <w:szCs w:val="28"/>
              </w:rPr>
            </w:pPr>
            <w:r w:rsidRPr="00B20B48">
              <w:rPr>
                <w:szCs w:val="28"/>
              </w:rPr>
              <w:t>Удмуртской Республики –</w:t>
            </w:r>
          </w:p>
          <w:p w:rsidR="000A0023" w:rsidRPr="00B20B48" w:rsidRDefault="000A0023" w:rsidP="00D80D88">
            <w:pPr>
              <w:jc w:val="both"/>
              <w:rPr>
                <w:rFonts w:cs="Arial"/>
                <w:szCs w:val="20"/>
              </w:rPr>
            </w:pPr>
            <w:r w:rsidRPr="00B20B48">
              <w:rPr>
                <w:rFonts w:cs="Arial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B20B48" w:rsidRDefault="000A0023" w:rsidP="00D80D88">
            <w:pPr>
              <w:jc w:val="right"/>
              <w:rPr>
                <w:rFonts w:cs="Arial"/>
                <w:szCs w:val="28"/>
              </w:rPr>
            </w:pPr>
          </w:p>
          <w:p w:rsidR="000A0023" w:rsidRPr="00B20B48" w:rsidRDefault="000A0023" w:rsidP="00D80D88">
            <w:pPr>
              <w:jc w:val="right"/>
              <w:rPr>
                <w:rFonts w:cs="Arial"/>
                <w:szCs w:val="28"/>
              </w:rPr>
            </w:pPr>
          </w:p>
          <w:p w:rsidR="000A0023" w:rsidRPr="00B20B48" w:rsidRDefault="000A0023" w:rsidP="00D80D88">
            <w:pPr>
              <w:jc w:val="right"/>
              <w:rPr>
                <w:rFonts w:cs="Arial"/>
                <w:szCs w:val="28"/>
              </w:rPr>
            </w:pPr>
          </w:p>
          <w:p w:rsidR="000A0023" w:rsidRPr="00B20B48" w:rsidRDefault="00914C0C" w:rsidP="00D80D88">
            <w:pPr>
              <w:jc w:val="right"/>
              <w:rPr>
                <w:rFonts w:cs="Arial"/>
                <w:szCs w:val="20"/>
              </w:rPr>
            </w:pPr>
            <w:r w:rsidRPr="00B20B48">
              <w:rPr>
                <w:rFonts w:cs="Arial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459" w:rsidRDefault="00146459" w:rsidP="002C49BF">
      <w:r>
        <w:separator/>
      </w:r>
    </w:p>
  </w:endnote>
  <w:endnote w:type="continuationSeparator" w:id="0">
    <w:p w:rsidR="00146459" w:rsidRDefault="00146459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459" w:rsidRDefault="00146459" w:rsidP="002C49BF">
      <w:r>
        <w:separator/>
      </w:r>
    </w:p>
  </w:footnote>
  <w:footnote w:type="continuationSeparator" w:id="0">
    <w:p w:rsidR="00146459" w:rsidRDefault="00146459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E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46459"/>
    <w:rsid w:val="00152120"/>
    <w:rsid w:val="00184E26"/>
    <w:rsid w:val="00186E9B"/>
    <w:rsid w:val="001D18FE"/>
    <w:rsid w:val="001D7C44"/>
    <w:rsid w:val="001F29C8"/>
    <w:rsid w:val="00252563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52F42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93CAD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183E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0B4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7856F7-92E0-4719-B7C7-C39BA17B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12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3</cp:revision>
  <cp:lastPrinted>2023-04-20T05:25:00Z</cp:lastPrinted>
  <dcterms:created xsi:type="dcterms:W3CDTF">2023-04-20T04:16:00Z</dcterms:created>
  <dcterms:modified xsi:type="dcterms:W3CDTF">2023-04-20T07:30:00Z</dcterms:modified>
</cp:coreProperties>
</file>